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5F6" w:rsidRPr="003F28C2" w:rsidRDefault="0055095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block-12351392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МИНИСТЕРСТВО ПРОСВЕЩЕНИЯ РОССИЙСКОЙ ФЕДЕРАЦИИ</w:t>
      </w:r>
    </w:p>
    <w:p w:rsidR="00F715F6" w:rsidRPr="003F28C2" w:rsidRDefault="0055095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‌</w:t>
      </w:r>
      <w:bookmarkStart w:id="1" w:name="e03c885f-dc83-40d0-ba69-639fe836f606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Министерство образования и науки Республики Татарстан</w:t>
      </w:r>
      <w:bookmarkEnd w:id="1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‌‌ </w:t>
      </w:r>
    </w:p>
    <w:p w:rsidR="003F28C2" w:rsidRDefault="00550955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‌</w:t>
      </w:r>
      <w:bookmarkStart w:id="2" w:name="961ef1ed-fd88-4803-86fc-89392f78e768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Исполнительный комитет </w:t>
      </w:r>
      <w:proofErr w:type="spellStart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Дрожжановского</w:t>
      </w:r>
      <w:proofErr w:type="spellEnd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муниципального района</w:t>
      </w:r>
    </w:p>
    <w:p w:rsidR="00F715F6" w:rsidRPr="003F28C2" w:rsidRDefault="0055095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Республики Татарстан</w:t>
      </w:r>
      <w:bookmarkEnd w:id="2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‌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F715F6" w:rsidRPr="003F28C2" w:rsidRDefault="0055095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Стародрожжановский</w:t>
      </w:r>
      <w:proofErr w:type="spellEnd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лицей</w:t>
      </w:r>
    </w:p>
    <w:p w:rsidR="00F715F6" w:rsidRPr="003F28C2" w:rsidRDefault="00F715F6" w:rsidP="005245F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245F4" w:rsidP="005245F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080260" cy="7924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5F6" w:rsidRPr="003F28C2" w:rsidRDefault="00F715F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F715F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3F28C2" w:rsidTr="000D4161">
        <w:tc>
          <w:tcPr>
            <w:tcW w:w="3114" w:type="dxa"/>
          </w:tcPr>
          <w:p w:rsidR="00C53FFE" w:rsidRPr="003F28C2" w:rsidRDefault="00550955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РАССМОТРЕНО</w:t>
            </w:r>
          </w:p>
          <w:p w:rsidR="004E6975" w:rsidRPr="003F28C2" w:rsidRDefault="0055095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ШМО</w:t>
            </w:r>
          </w:p>
          <w:p w:rsidR="004E6975" w:rsidRPr="003F28C2" w:rsidRDefault="0055095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1C2A7F" w:rsidRDefault="00550955" w:rsidP="001C2A7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Кондрашкина Инна Владимировна</w:t>
            </w:r>
          </w:p>
          <w:p w:rsidR="001C2A7F" w:rsidRDefault="001C2A7F" w:rsidP="001C2A7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Протокол №1 </w:t>
            </w:r>
            <w:proofErr w:type="gramStart"/>
            <w:r w:rsidR="00550955"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gramEnd"/>
          </w:p>
          <w:p w:rsidR="004E6975" w:rsidRPr="003F28C2" w:rsidRDefault="00550955" w:rsidP="001C2A7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="001C2A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="001C2A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августа 2023</w:t>
            </w: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3F28C2" w:rsidRDefault="00C94F6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3F28C2" w:rsidRDefault="00C94F66" w:rsidP="00C94F6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" w:name="_GoBack"/>
            <w:bookmarkEnd w:id="3"/>
          </w:p>
        </w:tc>
        <w:tc>
          <w:tcPr>
            <w:tcW w:w="3115" w:type="dxa"/>
          </w:tcPr>
          <w:p w:rsidR="000E6D86" w:rsidRPr="003F28C2" w:rsidRDefault="0055095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УТВЕРЖДЕНО</w:t>
            </w:r>
          </w:p>
          <w:p w:rsidR="000E6D86" w:rsidRPr="003F28C2" w:rsidRDefault="0055095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0E6D86" w:rsidRPr="003F28C2" w:rsidRDefault="00550955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02D" w:rsidRPr="003F28C2" w:rsidRDefault="00550955" w:rsidP="001C2A7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Маркова Наталия Николаевна</w:t>
            </w:r>
          </w:p>
          <w:p w:rsidR="001C2A7F" w:rsidRDefault="001C2A7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Приказ №     </w:t>
            </w:r>
            <w:r w:rsidR="00550955"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 </w:t>
            </w:r>
          </w:p>
          <w:p w:rsidR="000E6D86" w:rsidRPr="003F28C2" w:rsidRDefault="0055095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1C2A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="001C2A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августа 2023</w:t>
            </w:r>
            <w:r w:rsidRPr="003F28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  <w:p w:rsidR="00C53FFE" w:rsidRPr="003F28C2" w:rsidRDefault="00C94F6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715F6" w:rsidRPr="003F28C2" w:rsidRDefault="00F715F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‌</w:t>
      </w:r>
    </w:p>
    <w:p w:rsidR="00F715F6" w:rsidRPr="003F28C2" w:rsidRDefault="00F715F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F715F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F715F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РАБОЧАЯ ПРОГРАММА</w:t>
      </w:r>
    </w:p>
    <w:p w:rsidR="00F715F6" w:rsidRPr="003F28C2" w:rsidRDefault="0055095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(ID 1695690)</w:t>
      </w:r>
    </w:p>
    <w:p w:rsidR="00F715F6" w:rsidRPr="003F28C2" w:rsidRDefault="00F715F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учебного предмета «Физика. Углублённый уровень»</w:t>
      </w:r>
    </w:p>
    <w:p w:rsidR="00F715F6" w:rsidRPr="003F28C2" w:rsidRDefault="0055095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для обучающихся 10 – 11 классов </w:t>
      </w:r>
    </w:p>
    <w:p w:rsidR="00F715F6" w:rsidRPr="003F28C2" w:rsidRDefault="00F715F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F715F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F715F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F715F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F715F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F715F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F715F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F715F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F715F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​</w:t>
      </w:r>
      <w:bookmarkStart w:id="4" w:name="019498ac-a5c9-44b7-8091-76036e539e04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село Старое </w:t>
      </w:r>
      <w:proofErr w:type="spellStart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Дрожжаное</w:t>
      </w:r>
      <w:proofErr w:type="spellEnd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- 2023</w:t>
      </w:r>
      <w:bookmarkEnd w:id="4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‌ </w:t>
      </w:r>
      <w:bookmarkStart w:id="5" w:name="2ab61525-9c7a-4c8e-ab7f-ab5ff878b83d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год</w:t>
      </w:r>
      <w:bookmarkEnd w:id="5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‌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F715F6" w:rsidRPr="003F28C2" w:rsidRDefault="00F715F6" w:rsidP="00572036">
      <w:pPr>
        <w:spacing w:after="0"/>
        <w:ind w:left="-142"/>
        <w:rPr>
          <w:rFonts w:ascii="Times New Roman" w:hAnsi="Times New Roman" w:cs="Times New Roman"/>
          <w:sz w:val="24"/>
          <w:szCs w:val="24"/>
        </w:rPr>
      </w:pPr>
    </w:p>
    <w:p w:rsidR="00572036" w:rsidRDefault="00572036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6" w:name="block-12351394"/>
      <w:bookmarkEnd w:id="0"/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ПОЯСНИТЕЛЬНАЯ ЗАПИСКА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Программа по физике на уровне среднего общего образования разработана на основе положений и требований к результатам освоения основной образовательной программы, представленных в ФГОС СОО, а также с учётом федеральной рабочей программы воспитания и Концепции преподавания учебного предмета «Физика» в образовательных организациях Российской Федерации, реализующих основные образовательные программы.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по физике определяет обязательное предметное содержание, устанавливает рекомендуемую последовательность изучения тем и разделов учебного предмета с учётом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межпредметных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внутрипредметных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связей, логики учебного процесса, возрастных особенностей обучающихся. Программа по физике даёт представление о целях, содержании, общей стратегии обучения, воспитания и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развития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средствами учебного предмета «Физика» на углублённом уровне.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Изучение курса физики углублённого уровня позволяет реализовать задачи профессиональной ориентации, направлено на создание условий для проявления своих интеллектуальных и творческих способностей каждым обучающимся, которые необходимы для продолжения образования в организациях профессионального образования по различным физико-техническим и инженерным специальностям.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 программе по физике определяются планируемые результаты освоения курса физики на уровне среднего общего образования: личностные,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, предметные (на углублённом уровне). Научно-методологической основой для разработки требований к личностным,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метапредметным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и предметным результатам обучающихся, освоивших программу по физике на уровне среднего общего образования на углублённом уровне, является системно-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деятельностный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подход.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Программа по физике включает: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планируемые результаты освоения курса физики на углублённом уровне, в том числе предметные результаты по годам обучения;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содержание учебного предмета «Физика» по годам обучения.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Школьный курс физики – системообразующий для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естественно-научных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учебных предметов, поскольку физические законы лежат в основе процессов и явлений, изучаемых химией, биологией, физической географией и астрономией. Использование и активное применение физических знаний определило характер и бурное развитие разнообразных технологий в сфере энергетики, транспорта, освоения космоса, получения новых материалов с заданными свойствами. Изучение физики вносит основной вклад в формирование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естественно-научной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картины мира обучающегося, в формирование умений применять научный метод познания при выполнении ими учебных исследований.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В основу курса физики на уровне среднего общего образования положен ряд идей, которые можно рассматривать как принципы его построения.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Идея целостности.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ней курс является логически завершённым, он содержит материал из всех разделов физики, включает как вопросы классической, так и современной физики.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Идея генерализации.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ней материал курса физики объединён вокруг физических теорий. Ведущим в курсе является формирование представлений о структурных уровнях материи, веществе и поле.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lastRenderedPageBreak/>
        <w:t xml:space="preserve">Идея </w:t>
      </w:r>
      <w:proofErr w:type="spellStart"/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гуманитаризации</w:t>
      </w:r>
      <w:proofErr w:type="spellEnd"/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. 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>Её реализация предполагает использование гуманитарного потенциала физической науки, осмысление связи развития физики с развитием общества, а также с мировоззренческими, нравственными и экологическими проблемами.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Идея прикладной направленности.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Курс физики углублённого уровня предполагает знакомство с широким кругом технических и технологических приложений изученных теорий и законов. При этом рассматриваются на уровне общих представлений и современные технические устройства, и технологии.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Идея </w:t>
      </w:r>
      <w:proofErr w:type="spellStart"/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экологизации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реализуется посредством введения элементов содержания, посвящённых экологическим проблемам современности, которые связаны с развитием техники и технологий, а также обсуждения проблем рационального природопользования и экологической безопасности.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Освоение содержания программы по физике должно быть построено на принципах системно-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деятельностного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подхода. Для физики реализация этих принципов базируется на использовании самостоятельного эксперимента как постоянно действующего фактора учебного процесса. Для углублённого уровня – это система самостоятельного ученического эксперимента, включающего фронтальные ученические опыты при изучении нового материала, лабораторные работы и работы практикума</w:t>
      </w:r>
      <w:r w:rsidR="00572036">
        <w:rPr>
          <w:rFonts w:ascii="Times New Roman" w:hAnsi="Times New Roman" w:cs="Times New Roman"/>
          <w:color w:val="000000"/>
          <w:sz w:val="24"/>
          <w:szCs w:val="24"/>
        </w:rPr>
        <w:t xml:space="preserve">  Практикум проводится  в конце 10 и 11 классов. 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 программе по физике система ученического эксперимента, лабораторных работ и практикума представлена единым перечнем. Выбор тематики для этих видов ученических практических работ осуществляется участниками образовательного процесса исходя из особенностей поурочного планирования и оснащения кабинета физики. При этом обеспечивается овладение обучающимися умениями проводить прямые и косвенные измерения, исследования зависимостей физических величин и постановку опытов по проверке предложенных гипотез.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Большое внимание уделяется решению расчётных и качественных задач. При этом для расчётных задач приоритетом являются задачи с явно заданной и неявно заданной физической моделью, позволяющие применять изученные законы и закономерности как из одного раздела курса, так и интегрируя применение знаний из разных разделов. Для качественных задач приоритетом являются задания на объяснение/предсказание протекания физических явлений и процессов в окружающей жизни, требующие выбора физической модели для ситуации практико-ориентированного характера.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ФГОС СОО к материально-техническому обеспечению учебного процесса курс физики углублённого уровня на уровне среднего общего образования должен изучаться в условиях предметного кабинета. В кабинете физики должно быть необходимое лабораторное оборудование для выполнения указанных в программе по физике ученических опытов, лабораторных работ и работ практикума, а также демонстрационное оборудование.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процессов, эмпирических и фундаментальных законов, их технических применений.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обучающихся. Тематические комплекты лабораторного оборудования должны быть построены на комплексном использовании аналоговых и цифровых приборов, а также компьютерных измерительных систем в виде цифровых лабораторий.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Основными целями изучения физики в общем образовании являются: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формирование интереса и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стремления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к научному изучению природы, развитие их интеллектуальных и творческих способностей;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формирование научного мировоззрения как результата изучения основ строения материи и фундаментальных законов физики;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формирование умений объяснять явления с использованием физических знаний и научных доказательств;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формирование представлений о роли физики для развития других естественных наук, техники и технологий;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представлений о возможных сферах будущей профессиональной деятельности, связанных с физикой, подготовка к дальнейшему обучению в этом направлении.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Достижение этих целей обеспечивается решением следующих задач в процессе изучения курса физики на уровне среднего общего образования: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приобретение системы знаний об общих физических закономерностях, законах, теориях, включая механику, молекулярную физику, электродинамику, квантовую физику и элементы астрофизики;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жизни;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освоение способов решения различных задач с явно заданной физической моделью, задач, подразумевающих самостоятельное создание физической модели, адекватной условиям задачи, в том числе задач инженерного характера;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понимание физических основ и принципов действия технических устройств и технологических процессов, их влияния на окружающую среду;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овладение методами самостоятельного планирования и проведения физических экспериментов, анализа и интерпретации информации, определения достоверности полученного результата;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условий для развития умений проектно-исследовательской, творческой деятельности;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развитие интереса к сферам профессиональной деятельности, связанной с физикой.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ФГОС СОО углублённый уровень изучения учебного предмета «Физика» на уровне среднего общего образования выбирается обучающимися, планирующими продолжение образования по специальностям физико-технического профиля.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‌</w:t>
      </w:r>
      <w:bookmarkStart w:id="7" w:name="6296fae2-dbe0-4c0c-910f-2696aa782a50"/>
      <w:r w:rsidRPr="003F28C2">
        <w:rPr>
          <w:rFonts w:ascii="Times New Roman" w:hAnsi="Times New Roman" w:cs="Times New Roman"/>
          <w:color w:val="000000"/>
          <w:sz w:val="24"/>
          <w:szCs w:val="24"/>
        </w:rPr>
        <w:t>На изучение физики (углублённый уровень) на уровне среднего общего образования отводится 340 часов: в 10 классе – 170 часов (5 часов в неделю), в 11 классе – 170 часов (5 часов в неделю).</w:t>
      </w:r>
      <w:bookmarkEnd w:id="7"/>
      <w:r w:rsidRPr="003F28C2">
        <w:rPr>
          <w:rFonts w:ascii="Times New Roman" w:hAnsi="Times New Roman" w:cs="Times New Roman"/>
          <w:color w:val="000000"/>
          <w:sz w:val="24"/>
          <w:szCs w:val="24"/>
        </w:rPr>
        <w:t>‌‌</w:t>
      </w:r>
    </w:p>
    <w:p w:rsidR="00F715F6" w:rsidRPr="003F28C2" w:rsidRDefault="00F715F6">
      <w:pPr>
        <w:rPr>
          <w:rFonts w:ascii="Times New Roman" w:hAnsi="Times New Roman" w:cs="Times New Roman"/>
          <w:sz w:val="24"/>
          <w:szCs w:val="24"/>
        </w:rPr>
        <w:sectPr w:rsidR="00F715F6" w:rsidRPr="003F28C2" w:rsidSect="00572036">
          <w:pgSz w:w="11906" w:h="16383"/>
          <w:pgMar w:top="851" w:right="850" w:bottom="851" w:left="1276" w:header="720" w:footer="720" w:gutter="0"/>
          <w:cols w:space="720"/>
        </w:sectPr>
      </w:pP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8" w:name="block-12351393"/>
      <w:bookmarkEnd w:id="6"/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​</w:t>
      </w: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ОБУЧЕНИЯ</w:t>
      </w:r>
    </w:p>
    <w:p w:rsidR="00F715F6" w:rsidRPr="003F28C2" w:rsidRDefault="00F715F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10 КЛАСС</w:t>
      </w:r>
    </w:p>
    <w:p w:rsidR="00F715F6" w:rsidRPr="003F28C2" w:rsidRDefault="00F715F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Раздел 1. Научный метод познания природы.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Физика – фундаментальная наука о природе. Научный метод познания и методы исследования физических явлений.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Эксперимент и теория в процессе познания природы. Наблюдение и эксперимент в физике.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Способы измерения физических величин (аналоговые и цифровые измерительные приборы, компьютерные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датчиковые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системы).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Погрешности измерений физических величин (абсолютная и относительная).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Моделирование физических явлений и процессов (материальная точка, абсолютно твёрдое тело, идеальная жидкость, идеальный газ, точечный заряд). Гипотеза. Физический закон, границы его применимости. Физическая теория.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Роль и место физики в формировании современной научной картины мира, в практической деятельности людей.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Ученический эксперимент, лабораторные работы, практикум.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силы тока и напряжения в цепи постоянного тока при помощи аналоговых и цифровых измерительных приборов.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Знакомство с цифровой лабораторией по физике. Примеры измерения физических величин при помощи компьютерных датчиков.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Раздел 2. Механика.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1. Кинематика.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Механическое движение. Относительность механического движения. Система отсчёта.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Прямая и обратная задачи механики.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Радиус-вектор материальной точки, его проекции на оси системы координат. Траектория.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Перемещение, скорость (средняя скорость, мгновенная скорость) и ускорение материальной точки, их проекции на оси системы координат. Сложение перемещений и сложение скоростей.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Равномерное и равноускоренное прямолинейное движение. Зависимость координат, скорости, ускорения и пути материальной точки от времени и их графики.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Свободное падение. Ускорение свободного падения. Движение тела, брошенного под углом к горизонту. Зависимость координат, скорости и ускорения материальной точки от времени и их графики.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Криволинейное движение. Движение материальной точки по окружности. Угловая и линейная скорость. Период и частота обращения. Центростремительное (нормальное), касательное (тангенциальное) и полное ускорение материальной точки.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Технические устройства и технологические процессы: спидометр, движение снарядов, цепные, шестерёнчатые и ремённые передачи, скоростные лифты.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Модель системы отсчёта, иллюстрация кинематических характеристик движения.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Способы исследования движений.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Иллюстрация предельного перехода и измерение мгновенной скорости.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Преобразование движений с использованием механизмов.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Падение тел в воздухе и в разреженном пространстве.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Наблюдение движения тела, брошенного под углом к горизонту и горизонтально.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Направление скорости при движении по окружности.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Преобразование угловой скорости в редукторе.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Сравнение путей, траекторий, скоростей движения одного и того же тела в разных системах отсчёта.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Ученический эксперимент, лабораторные работы, практикум.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неравномерного движения с целью определения мгновенной скорости.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ускорения при прямолинейном равноускоренном движении по наклонной плоскости.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Исследование зависимости пути от времени при равноускоренном движении.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Измерение ускорения свободного падения (рекомендовано использование цифровой лаборатории).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движения тела, брошенного горизонтально. Проверка гипотезы о прямой пропорциональной зависимости между дальностью полёта и начальной скоростью тела.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движения тела по окружности с постоянной по модулю скоростью.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зависимости периода обращения конического маятника от его параметров.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2. Динамика.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Первый закон Ньютона. Инерциальные системы отсчёта. Принцип относительности Галилея. Неинерциальные системы отсчёта (определение, примеры).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Масса тела. Сила. Принцип суперпозиции сил.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Второй закон Ньютона для материальной точки.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Третий закон Ньютона для материальных точек.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Закон всемирного тяготения. Эквивалентность гравитационной и инертной массы.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Сила тяжести. Зависимость ускорения свободного падения от высоты над поверхностью планеты и от географической широты. Движение небесных тел и их спутников. Законы Кеплера. Первая космическая скорость.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Сила упругости. Закон Гука. Вес тела. Вес тела, движущегося с ускорением.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Сила трения. Сухое трение. Сила трения скольжения и сила трения покоя. Коэффициент трения. Сила сопротивления при движении тела в жидкости или газе, её зависимость от скорости относительного движения.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Давление. Гидростатическое давление. Сила Архимеда.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технологические процессы: подшипники, движение искусственных спутников.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Наблюдение движения тел в инерциальных и неинерциальных системах отсчёта.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Принцип относительности.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Качение двух цилиндров или шаров разной массы с одинаковым ускорением относительно неинерциальной системы отсчёта.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Сравнение равнодействующей приложенных к телу сил с произведением массы тела на его ускорение в инерциальной системе отсчёта.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Равенство сил, возникающих в результате взаимодействия тел.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масс по взаимодействию.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Невесомость.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Вес тела при ускоренном подъёме и падении.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Центробежные механизмы.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Сравнение сил трения покоя, качения и скольжения.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Ученический эксперимент, лабораторные работы, практикум.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равнодействующей сил при движении бруска по наклонной плоскости.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Проверка гипотезы о независимости времени движения бруска по наклонной плоскости на заданное расстояние от его массы.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зависимости сил упругости, возникающих в пружине и резиновом образце, от их деформации.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Изучение движения системы тел, связанных нитью, перекинутой через лёгкий блок.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Измерение коэффициента трения по величине углового коэффициента зависимости </w:t>
      </w:r>
      <w:proofErr w:type="spellStart"/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F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тр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(N).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движения бруска по наклонной плоскости с переменным коэффициентом трения.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движения груза на валу с трением.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3. Статика твёрдого тела.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Абсолютно твёрдое тело. Поступательное и вращательное движение твёрдого тела. Момент силы относительно оси вращения. Плечо силы. Сложение сил, приложенных к твёрдому телу. Центр тяжести тела.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Условия равновесия твёрдого тела.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Устойчивое, неустойчивое, безразличное равновесие.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технологические процессы: кронштейн, строительный кран, решётчатые конструкции.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Условия равновесия.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Виды равновесия.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Ученический эксперимент, лабораторные работы, практикум.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Исследование условий равновесия твёрдого тела, имеющего ось вращения.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Конструирование кронштейнов и расчёт сил упругости.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устойчивости твёрдого тела, имеющего площадь опоры.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4. Законы сохранения в механике.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Импульс материальной точки, системы материальных точек. Центр масс системы материальных точек. Теорема о движении центра масс.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Импульс силы и изменение импульса тела.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Закон сохранения импульса.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Реактивное движение.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Момент импульса материальной точки. Представление о сохранении момента импульса в центральных полях.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Работа силы на малом и на конечном перемещении. Графическое представление работы силы.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Мощность силы.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Кинетическая энергия материальной точки. Теорема об изменении кинетической энергии материальной точки.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Потенциальные и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непотенциальные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силы. Потенциальная энергия. Потенциальная энергия упруго деформированной пружины. Потенциальная энергия тела в однородном гравитационном поле. Потенциальная энергия тела в гравитационном поле однородного шара (внутри и вне шара). Вторая космическая скорость. Третья космическая скорость.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Связь работы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непотенциальных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сил с изменением механической энергии системы тел. Закон сохранения механической энергии.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Упругие и неупругие столкновения.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Уравнение Бернулли для идеальной жидкости как следствие закона сохранения механической энергии.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технологические процессы: движение ракет, водомёт, копёр, пружинный пистолет, гироскоп, фигурное катание на коньках.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Закон сохранения импульса.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Реактивное движение.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мощности силы.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Изменение энергии тела при совершении работы.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Взаимные превращения кинетической и потенциальной энергий при действии на тело силы тяжести и силы упругости.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Сохранение энергии при свободном падении.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lastRenderedPageBreak/>
        <w:t>Ученический эксперимент, лабораторные работы, практикум.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Измерение импульса тела по тормозному пути.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Измерение силы тяги, скорости модели электромобиля и мощности силы тяги.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Сравнение изменения импульса тела с импульсом силы.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сохранения импульса при упругом взаимодействии.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кинетической энергии тела по тормозному пути.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Сравнение изменения потенциальной энергии пружины с работой силы трения.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Определение работы силы трения при движении тела по наклонной плоскости.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Раздел 3. Молекулярная физика и термодинамика.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1. Основы молекулярно-кинетической теории.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положения молекулярно-кинетической теории (МКТ), их опытное обоснование. Диффузия. Броуновское движение. Характер движения и взаимодействия частиц вещества. Модели строения газов, жидкостей и твёрдых тел и объяснение свойств вещества на основе этих моделей. Масса и размеры молекул (атомов). Количество вещества.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Постоянная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Авогадро.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Тепловое равновесие. Температура и способы её измерения. Шкала температур Цельсия.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Модель идеального газа в молекулярно-кинетической теории: частицы газа движутся хаотически и не взаимодействуют друг с другом.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Газовые законы. Уравнение Менделеева–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Клапейрона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. Абсолютная температура (шкала температур Кельвина). Закон Дальтона.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Изопроцессы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в идеальном газе с постоянным количеством вещества. Графическое представление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изопроцессов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>: изотерма, изохора, изобара.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Связь между давлением и средней кинетической энергией поступательного теплового движения молекул идеального газа (основное уравнение молекулярно-кинетической теории идеального газа).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Связь абсолютной температуры термодинамической системы со средней кинетической энергией поступательного теплового движения её частиц.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Технические устройства и технологические процессы: термометр, барометр, получение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наноматериалов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Модели движения частиц вещества.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Модель броуновского движения.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Видеоролик с записью реального броуновского движения.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Диффузия жидкостей.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Модель опыта Штерна.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Притяжение молекул.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Модели кристаллических решёток.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Наблюдение и исследование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изопроцессов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Ученический эксперимент, лабораторные работы, практикум.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процесса установления теплового равновесия при теплообмене между горячей и холодной водой.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Изучение изотермического процесса (рекомендовано использование цифровой лаборатории).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Изучение изохорного процесса.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Изучение изобарного процесса.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Проверка уравнения состояния.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2. Термодинамика. Тепловые машины.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Термодинамическая (ТД) система. Задание внешних условий для термодинамической системы. Внешние и внутренние параметры. Параметры термодинамической системы как средние значения величин, описывающих её состояние на микроскопическом уровне.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Нулевое начало термодинамики. Самопроизвольная релаксация термодинамической системы к тепловому равновесию.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Модель идеального газа в термодинамике – система уравнений: уравнение Менделеева–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Клапейрона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и выражение для внутренней энергии. Условия применимости этой модели: низкая концентрация частиц, высокие температуры. Выражение для внутренней энергии одноатомного идеального газа.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Квазистатические и нестатические процессы.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Элементарная работа в термодинамике. Вычисление работы по графику процесса на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pV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>-диаграмме.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Теплопередача как способ изменения внутренней энергии термодинамической системы без совершения работы. Конвекция, теплопроводность, излучение.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Количество теплоты. Теплоёмкость тела. Удельная и молярная теплоёмкости вещества. Уравнение Майера. Удельная теплота сгорания топлива. Расчёт количества теплоты при теплопередаче. Понятие об адиабатном процессе.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Первый закон термодинамики. Внутренняя энергия. Количество теплоты и работа как меры изменения внутренней энергии термодинамической системы.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Второй закон термодинамики для равновесных процессов: через заданное равновесное состояние термодинамической системы проходит единственная адиабата. Абсолютная температура.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Второй закон термодинамики для неравновесных процессов: невозможно передать теплоту от более холодного тела к более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нагретому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без компенсации (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Клаузиус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>). Необратимость природных процессов.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Принципы действия тепловых машин. КПД.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Максимальное значение КПД. Цикл Карно.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Экологические аспекты использования тепловых двигателей. Тепловое загрязнение окружающей среды.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Технические устройства и технологические процессы: холодильник, кондиционер, дизельный и карбюраторный двигатели, паровая турбина, получение сверхнизких температур, утилизация «тепловых» отходов с использованием теплового насоса, утилизация биоорганического топлива для выработки «тепловой» и электроэнергии.</w:t>
      </w:r>
      <w:proofErr w:type="gramEnd"/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Изменение температуры при адиабатическом расширении.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Воздушное огниво.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Сравнение удельных теплоёмкостей веществ.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Способы изменения внутренней энергии.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адиабатного процесса.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Компьютерные модели тепловых двигателей.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Ученический эксперимент, лабораторные работы, практикум.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удельной теплоёмкости.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процесса остывания вещества.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адиабатного процесса.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взаимосвязи энергии межмолекулярного взаимодействия и температуры кипения жидкостей.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3. Агрегатные состояния вещества. Фазовые переходы.</w:t>
      </w:r>
      <w:r w:rsidRPr="003F28C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Парообразование и конденсация. Испарение и кипение. Удельная теплота парообразования.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Насыщенные и ненасыщенные пары. Качественная зависимость плотности и давления насыщенного пара от температуры, их независимость от объёма насыщенного пара. Зависимость температуры кипения от давления в жидкости.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Влажность воздуха. Абсолютная и относительная влажность.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Твёрдое тело. Кристаллические и аморфные тела. Анизотропия свой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ств кр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>исталлов. Плавление и кристаллизация. Удельная теплота плавления. Сублимация.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Деформации твёрдого тела. Растяжение и сжатие. Сдвиг. Модуль Юнга. Предел упругих деформаций.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Тепловое расширение жидкостей и твёрдых тел, объёмное и линейное расширение.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Ангармонизм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тепловых колебаний частиц вещества как причина теплового расширения тел (на качественном уровне).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Преобразование энергии в фазовых переходах.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Уравнение теплового баланса.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Поверхностное натяжение. Коэффициент поверхностного натяжения. Капиллярные явления. Давление под искривлённой поверхностью жидкости. Формула Лапласа.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технологические процессы: жидкие кристаллы, современные материалы.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Тепловое расширение.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Свойства насыщенных паров.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Кипение. Кипение при пониженном давлении.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силы поверхностного натяжения.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Опыты с мыльными плёнками.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Смачивание.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Капиллярные явления.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Модели неньютоновской жидкости.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Способы измерения влажности.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нагревания и плавления кристаллического вещества.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Виды деформаций.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Наблюдение малых деформаций.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Ученический эксперимент, лабораторные работы, практикум.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закономерностей испарения жидкостей.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удельной теплоты плавления льда.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Изучение свойств насыщенных паров.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абсолютной влажности воздуха и оценка массы паров в помещении.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коэффициента поверхностного натяжения.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модуля Юнга.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зависимости деформации резинового образца от приложенной к нему силы.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Раздел 4. Электродинамика.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1. Электрическое поле.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Электризация тел и её проявления. Электрический заряд. Два вида электрических зарядов. Проводники, диэлектрики и полупроводники. Элементарный электрический заряд. Закон сохранения электрического заряда.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Взаимодействие зарядов. Точечные заряды. Закон Кулона.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Электрическое поле. Его действие на электрические заряды.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Напряжённость электрического поля. Пробный заряд. Линии напряжённости электрического поля. Однородное электрическое поле.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Потенциальность электростатического поля. Разность потенциалов и напряжение. Потенциальная энергия заряда в электростатическом поле. Потенциал электростатического поля. Связь напряжённости поля и разности потенциалов для электростатического поля (как однородного, так и неоднородного).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Принцип суперпозиции электрических полей.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Поле точечного заряда. Поле равномерно заряженной сферы. Поле равномерно заряженного по объёму шара. Поле равномерно заряженной бесконечной плоскости. Картины линий напряжённости этих полей и эквипотенциальных поверхностей.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Проводники в электростатическом поле. Условие равновесия зарядов.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Диэлектрики в электростатическом поле. Диэлектрическая проницаемость вещества.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Конденсатор. Электроёмкость конденсатора. Электроёмкость плоского конденсатора.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Параллельное соединение конденсаторов. Последовательное соединение конденсаторов.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Энергия заряженного конденсатора.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Движение заряженной частицы в однородном электрическом поле.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Технические устройства и технологические процессы: электроскоп, электрометр, электростатическая защита, заземление электроприборов, конденсаторы, генератор Ван де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Граафа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Устройство и принцип действия электрометра.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Электрическое поле заряженных шариков.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Электрическое поле двух заряженных пластин.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Модель электростатического генератора (Ван де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Граафа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Проводники в электрическом поле.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Электростатическая защита.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Устройство и действие конденсатора постоянной и переменной ёмкости.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Зависимость электроёмкости плоского конденсатора от площади пластин, расстояния между ними и диэлектрической проницаемости.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Энергия электрического поля заряженного конденсатора.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Зарядка и разрядка конденсатора через резистор.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Ученический эксперимент, лабораторные работы, практикум.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Оценка сил взаимодействия заряженных тел.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Наблюдение превращения энергии заряженного конденсатора в энергию излучения светодиода.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Изучение протекания тока в цепи, содержащей конденсатор.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Распределение разности потенциалов (напряжения) при последовательном соединении конденсаторов.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разряда конденсатора через резистор.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2. Постоянный электрический ток.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Сила тока. Постоянный ток.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Условия существования постоянного электрического тока. Источники тока. Напряжение U и ЭДС 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Закон Ома для участка цепи.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Электрическое сопротивление. Зависимость сопротивления однородного проводника от его длины и площади поперечного сечения. Удельное сопротивление вещества.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Последовательное, параллельное, смешанное соединение проводников. Расчёт разветвлённых электрических цепей. Правила Кирхгофа.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Работа электрического тока. Закон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Джоуля–Ленца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Мощность электрического тока. Тепловая мощность, выделяемая на резисторе.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ЭДС и внутреннее сопротивление источника тока. Закон Ома для полной (замкнутой) электрической цепи. Мощность источника тока. Короткое замыкание.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Конденсатор в цепи постоянного тока.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Технические устройства и технологические процессы: амперметр, вольтметр, реостат, счётчик электрической энергии.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силы тока и напряжения.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зависимости силы тока от напряжения для резистора, лампы накаливания и светодиода.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Зависимость сопротивления цилиндрических проводников от длины, площади поперечного сечения и материала.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зависимости силы тока от сопротивления при постоянном напряжении.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Прямое измерение ЭДС. Короткое замыкание гальванического элемента и оценка внутреннего сопротивления.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Способы соединения источников тока, ЭДС батарей.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разности потенциалов между полюсами источника тока от силы тока в цепи.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Ученический эксперимент, лабораторные работы, практикум.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смешанного соединения резисторов.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удельного сопротивления проводников.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зависимости силы тока от напряжения для лампы накаливания.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Увеличение предела измерения амперметра (вольтметра).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ЭДС и внутреннего сопротивления источника тока.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Исследование зависимости ЭДС гальванического элемента от времени при коротком замыкании.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разности потенциалов между полюсами источника тока от силы тока в цепи.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зависимости полезной мощности источника тока от силы тока.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3. Токи в различных средах.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Электрическая проводимость различных веществ. Электронная проводимость твёрдых металлов. Зависимость сопротивления металлов от температуры. Сверхпроводимость.</w:t>
      </w: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Электрический ток в вакууме. Свойства электронных пучков.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Полупроводники. Собственная и примесная проводимость полупроводников. Свойства p–n-перехода. Полупроводниковые приборы.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Электрический ток в электролитах. Электролитическая диссоциация. Электролиз. Законы Фарадея для электролиза.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Электрический ток в газах. Самостоятельный и несамостоятельный разряд. Различные типы самостоятельного разряда. Молния. Плазма.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практическое применение: газоразрядные лампы, электронно-лучевая трубка, полупроводниковые приборы: диод, транзистор, фотодиод, светодиод, гальваника, рафинирование меди, выплавка алюминия, электронная микроскопия.</w:t>
      </w:r>
      <w:proofErr w:type="gramEnd"/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Зависимость сопротивления металлов от температуры.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Проводимость электролитов.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Законы электролиза Фарадея.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Искровой разряд и проводимость воздуха.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Сравнение проводимости металлов и полупроводников.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Односторонняя проводимость диода.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Ученический эксперимент, лабораторные работы, практикум.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Наблюдение электролиза.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Измерение заряда одновалентного иона.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Исследование зависимости сопротивления терморезистора от температуры.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Снятие вольт-амперной характеристики диода.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Физический практикум.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Способы измерения физических величин с использованием аналоговых и цифровых измерительных приборов и компьютерных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датчиковых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систем. Абсолютные и относительные погрешности измерений физических величин. Оценка границ погрешностей. 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Проведение косвенных измерений, исследований зависимостей физических величин, проверка предложенных гипотез (выбор из работ, описанных в тематических разделах «Ученический эксперимент, лабораторные работы, практикум»).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Межпредметные</w:t>
      </w:r>
      <w:proofErr w:type="spellEnd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связи.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курса физики углублённого уровня в 10 классе осуществляется с учётом содержательных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межпредметных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связей с курсами математики, биологии, химии, географии и технологии.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lastRenderedPageBreak/>
        <w:t>Межпредметные</w:t>
      </w:r>
      <w:proofErr w:type="spellEnd"/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понятия, связанные с изучением методов научного познания: 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>явление, научный факт, гипотеза, физическая величина, закон, теория, наблюдение, эксперимент, моделирование, модель, измерение, погрешности измерений, измерительные приборы, цифровая лаборатория.</w:t>
      </w:r>
      <w:proofErr w:type="gramEnd"/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Математика: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решение системы уравнений. Линейная функция, парабола, гипербола, их графики и свойства. Тригонометрические функции: синус, косинус, тангенс, котангенс, основное тригонометрическое тождество. Векторы и их проекции на оси координат, сложение векторов.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Биология: 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>механическое движение в живой природе, диффузия, осмос, теплообмен живых организмов, тепловое загрязнение окружающей среды, утилизация биоорганического топлива для выработки «тепловой» и электроэнергии, поверхностное натяжение и капиллярные явления в природе, электрические явления в живой природе.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Химия: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дискретное строение вещества, строение атомов и молекул, моль вещества, молярная масса, получение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наноматериалов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>, тепловые свойства твёрдых тел, жидкостей и газов, жидкие кристаллы, электрические свойства металлов, электролитическая диссоциация, гальваника, электронная микроскопия.</w:t>
      </w:r>
      <w:proofErr w:type="gramEnd"/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География: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влажность воздуха, ветры, барометр, термометр.</w:t>
      </w: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Технология: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преобразование движений с использованием механизмов, учёт сухого и жидкого трения в технике, статические конструкции (кронштейн, решётчатые конструкции), использование законов сохранения механики в технике (гироскоп, водомёт и другие), двигатель внутреннего сгорания, паровая турбина, бытовой холодильник, кондиционер, технологии получения современных материалов, в том числе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наноматериалов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, и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нанотехнологии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>, электростатическая защита, заземление электроприборов, газоразрядные лампы, полупроводниковые приборы, гальваника.</w:t>
      </w:r>
      <w:proofErr w:type="gramEnd"/>
    </w:p>
    <w:p w:rsidR="00F715F6" w:rsidRPr="003F28C2" w:rsidRDefault="00F715F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9" w:name="block-12351395"/>
      <w:bookmarkEnd w:id="8"/>
      <w:r w:rsidRPr="003F28C2">
        <w:rPr>
          <w:rFonts w:ascii="Times New Roman" w:hAnsi="Times New Roman" w:cs="Times New Roman"/>
          <w:color w:val="000000"/>
          <w:sz w:val="24"/>
          <w:szCs w:val="24"/>
        </w:rPr>
        <w:t>ПЛАНИРУЕМЫЕ РЕЗУЛЬТАТЫ ОСВОЕНИЯ ПРОГРАММЫ ПО ФИЗИКЕ НА УРОВНЕ СРЕДНЕГО ОБЩЕГО ОБРАЗОВАНИЯЛИЧНОСТНЫЕ РЕЗУЛЬТАТЫ</w:t>
      </w:r>
    </w:p>
    <w:p w:rsidR="00F715F6" w:rsidRPr="003F28C2" w:rsidRDefault="00F715F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333333"/>
          <w:sz w:val="24"/>
          <w:szCs w:val="24"/>
        </w:rPr>
        <w:t>ЛИЧНОСТНЫЕ РЕЗУЛЬТАТЫ​</w:t>
      </w:r>
    </w:p>
    <w:p w:rsidR="00F715F6" w:rsidRPr="003F28C2" w:rsidRDefault="00F715F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освоения учебного предмета «Физика»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гражданского воспитания:</w:t>
      </w:r>
    </w:p>
    <w:p w:rsidR="00F715F6" w:rsidRPr="003F28C2" w:rsidRDefault="00550955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гражданской позиции обучающегося как активного и ответственного члена российского общества;</w:t>
      </w:r>
    </w:p>
    <w:p w:rsidR="00F715F6" w:rsidRPr="003F28C2" w:rsidRDefault="00550955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принятие традиционных общечеловеческих гуманистических и демократических ценностей; </w:t>
      </w:r>
    </w:p>
    <w:p w:rsidR="00F715F6" w:rsidRPr="003F28C2" w:rsidRDefault="00550955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F715F6" w:rsidRPr="003F28C2" w:rsidRDefault="00550955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умение взаимодействовать с социальными институтами в соответствии с их функциями и назначением;</w:t>
      </w:r>
    </w:p>
    <w:p w:rsidR="00F715F6" w:rsidRPr="003F28C2" w:rsidRDefault="00550955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готовность к гуманитарной и волонтёрской деятельности.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патриотического воспитания:</w:t>
      </w:r>
    </w:p>
    <w:p w:rsidR="00F715F6" w:rsidRPr="003F28C2" w:rsidRDefault="00550955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гражданской идентичности, патриотизма; </w:t>
      </w:r>
    </w:p>
    <w:p w:rsidR="00F715F6" w:rsidRPr="003F28C2" w:rsidRDefault="00550955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ценностное отношение к государственным символам, достижениям российских учёных в области физики и технике.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духовно-нравственного воспитания:</w:t>
      </w:r>
    </w:p>
    <w:p w:rsidR="00F715F6" w:rsidRPr="003F28C2" w:rsidRDefault="00550955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сознания, этического поведения; </w:t>
      </w:r>
    </w:p>
    <w:p w:rsidR="00F715F6" w:rsidRPr="003F28C2" w:rsidRDefault="00550955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деятельности учёного;</w:t>
      </w:r>
    </w:p>
    <w:p w:rsidR="00F715F6" w:rsidRPr="003F28C2" w:rsidRDefault="00550955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осознание личного вклада в построение устойчивого будущего.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эстетического воспитания:</w:t>
      </w:r>
    </w:p>
    <w:p w:rsidR="00F715F6" w:rsidRPr="003F28C2" w:rsidRDefault="00550955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научного творчества, присущего физической науке.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трудового воспитания:</w:t>
      </w:r>
    </w:p>
    <w:p w:rsidR="00F715F6" w:rsidRPr="003F28C2" w:rsidRDefault="00550955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138318759"/>
      <w:bookmarkEnd w:id="10"/>
      <w:r w:rsidRPr="003F28C2">
        <w:rPr>
          <w:rFonts w:ascii="Times New Roman" w:hAnsi="Times New Roman" w:cs="Times New Roman"/>
          <w:color w:val="000000"/>
          <w:sz w:val="24"/>
          <w:szCs w:val="24"/>
        </w:rPr>
        <w:t>интерес к различным сферам профессиональной деятельности, в том числе связанным с физикой и техникой, умение совершать осознанный выбор будущей профессии и реализовывать собственные жизненные планы;</w:t>
      </w:r>
    </w:p>
    <w:p w:rsidR="00F715F6" w:rsidRPr="003F28C2" w:rsidRDefault="00550955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 и самообразованию в области физики на протяжении всей жизни.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экологического воспитания:</w:t>
      </w:r>
    </w:p>
    <w:p w:rsidR="00F715F6" w:rsidRPr="003F28C2" w:rsidRDefault="00550955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экологической культуры, осознание глобального характера экологических проблем; </w:t>
      </w:r>
    </w:p>
    <w:p w:rsidR="00F715F6" w:rsidRPr="003F28C2" w:rsidRDefault="00550955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F715F6" w:rsidRPr="003F28C2" w:rsidRDefault="00550955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расширение опыта деятельности экологической направленности на основе имеющихся знаний по физике.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ценности научного познания:</w:t>
      </w:r>
    </w:p>
    <w:p w:rsidR="00F715F6" w:rsidRPr="003F28C2" w:rsidRDefault="00550955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физической науки;</w:t>
      </w:r>
    </w:p>
    <w:p w:rsidR="00F715F6" w:rsidRPr="003F28C2" w:rsidRDefault="00550955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осознание ценности научной деятельности, готовность в процессе изучения физики осуществлять проектную и исследовательскую деятельность индивидуально и в группе.</w:t>
      </w:r>
    </w:p>
    <w:p w:rsidR="00F715F6" w:rsidRPr="003F28C2" w:rsidRDefault="00F715F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572036" w:rsidRDefault="00572036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2036" w:rsidRDefault="00572036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2036" w:rsidRDefault="00572036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2036" w:rsidRDefault="00572036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2036" w:rsidRDefault="00572036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F715F6" w:rsidRPr="003F28C2" w:rsidRDefault="00F715F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Познавательные универсальные учебные действия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Базовые логические действия:</w:t>
      </w:r>
    </w:p>
    <w:p w:rsidR="00F715F6" w:rsidRPr="003F28C2" w:rsidRDefault="00550955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самостоятельно формулировать и актуализировать проблему, рассматривать её всесторонне; </w:t>
      </w:r>
    </w:p>
    <w:p w:rsidR="00F715F6" w:rsidRPr="003F28C2" w:rsidRDefault="00550955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определять цели деятельности, задавать параметры и критерии их достижения;</w:t>
      </w:r>
    </w:p>
    <w:p w:rsidR="00F715F6" w:rsidRPr="003F28C2" w:rsidRDefault="00550955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выявлять закономерности и противоречия в рассматриваемых физических явлениях; </w:t>
      </w:r>
    </w:p>
    <w:p w:rsidR="00F715F6" w:rsidRPr="003F28C2" w:rsidRDefault="00550955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разрабатывать план решения проблемы с учётом анализа имеющихся материальных и нематериальных ресурсов;</w:t>
      </w:r>
    </w:p>
    <w:p w:rsidR="00F715F6" w:rsidRPr="003F28C2" w:rsidRDefault="00550955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F715F6" w:rsidRPr="003F28C2" w:rsidRDefault="00550955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F715F6" w:rsidRPr="003F28C2" w:rsidRDefault="00550955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развивать креативное мышление при решении жизненных проблем.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Базовые исследовательские действия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715F6" w:rsidRPr="003F28C2" w:rsidRDefault="00550955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владеть научной терминологией, ключевыми понятиями и методами физической науки;</w:t>
      </w:r>
    </w:p>
    <w:p w:rsidR="00F715F6" w:rsidRPr="003F28C2" w:rsidRDefault="00550955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владеть навыками учебно-исследовательской и проектной деятельности в области физики, способностью и готовностью к самостоятельному поиску методов решения задач физического содержания, применению различных методов познания; </w:t>
      </w:r>
    </w:p>
    <w:p w:rsidR="00F715F6" w:rsidRPr="003F28C2" w:rsidRDefault="00550955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проектов в области физики; </w:t>
      </w:r>
    </w:p>
    <w:p w:rsidR="00F715F6" w:rsidRPr="003F28C2" w:rsidRDefault="00550955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F715F6" w:rsidRPr="003F28C2" w:rsidRDefault="00550955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F715F6" w:rsidRPr="003F28C2" w:rsidRDefault="00550955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ставить и формулировать собственные задачи в образовательной деятельности, в том числе при изучении физики;</w:t>
      </w:r>
    </w:p>
    <w:p w:rsidR="00F715F6" w:rsidRPr="003F28C2" w:rsidRDefault="00550955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давать оценку новым ситуациям, оценивать приобретённый опыт;</w:t>
      </w:r>
    </w:p>
    <w:p w:rsidR="00F715F6" w:rsidRPr="003F28C2" w:rsidRDefault="00550955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уметь переносить знания по физике в практическую область жизнедеятельности;</w:t>
      </w:r>
    </w:p>
    <w:p w:rsidR="00F715F6" w:rsidRPr="003F28C2" w:rsidRDefault="00550955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уметь интегрировать знания из разных предметных областей; </w:t>
      </w:r>
    </w:p>
    <w:p w:rsidR="00F715F6" w:rsidRPr="003F28C2" w:rsidRDefault="00550955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выдвигать новые идеи, предлагать оригинальные подходы и решения; </w:t>
      </w:r>
    </w:p>
    <w:p w:rsidR="00F715F6" w:rsidRPr="003F28C2" w:rsidRDefault="00550955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ставить проблемы и задачи, допускающие альтернативные решения.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Работа с информацией:</w:t>
      </w:r>
    </w:p>
    <w:p w:rsidR="00F715F6" w:rsidRPr="003F28C2" w:rsidRDefault="00550955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владеть навыками получения информации физического содержания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F715F6" w:rsidRPr="003F28C2" w:rsidRDefault="00550955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оценивать достоверность информации; </w:t>
      </w:r>
    </w:p>
    <w:p w:rsidR="00F715F6" w:rsidRPr="003F28C2" w:rsidRDefault="00550955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F715F6" w:rsidRPr="003F28C2" w:rsidRDefault="00550955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создавать тексты физического содержания в различных форматах с учётом назначения информации и целевой аудитории, выбирая оптимальную форму представления и визуализации.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F715F6" w:rsidRPr="003F28C2" w:rsidRDefault="00550955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осуществлять общение на уроках физики и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во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вне­урочной деятельности;</w:t>
      </w:r>
    </w:p>
    <w:p w:rsidR="00F715F6" w:rsidRPr="003F28C2" w:rsidRDefault="00550955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распознавать предпосылки конфликтных ситуаций и смягчать конфликты;</w:t>
      </w:r>
    </w:p>
    <w:p w:rsidR="00F715F6" w:rsidRPr="003F28C2" w:rsidRDefault="00550955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развёрнуто и логично излагать свою точку зрения с использованием языковых средств;</w:t>
      </w:r>
    </w:p>
    <w:p w:rsidR="00F715F6" w:rsidRPr="003F28C2" w:rsidRDefault="00550955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понимать и использовать преимущества командной и индивидуальной работы;</w:t>
      </w:r>
    </w:p>
    <w:p w:rsidR="00F715F6" w:rsidRPr="003F28C2" w:rsidRDefault="00550955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выбирать тематику и методы совместных действий с учётом общих интересов и возможностей каждого члена коллектива; </w:t>
      </w:r>
    </w:p>
    <w:p w:rsidR="00F715F6" w:rsidRPr="003F28C2" w:rsidRDefault="00550955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F715F6" w:rsidRPr="003F28C2" w:rsidRDefault="00550955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F715F6" w:rsidRPr="003F28C2" w:rsidRDefault="00550955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:rsidR="00F715F6" w:rsidRPr="003F28C2" w:rsidRDefault="00550955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Регулятивные универсальные учебные действия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Самоорганизация:</w:t>
      </w:r>
    </w:p>
    <w:p w:rsidR="00F715F6" w:rsidRPr="003F28C2" w:rsidRDefault="00550955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самостоятельно осуществлять познавательную деятельность в области физики и астрономии, выявлять проблемы, ставить и формулировать собственные задачи;</w:t>
      </w:r>
    </w:p>
    <w:p w:rsidR="00F715F6" w:rsidRPr="003F28C2" w:rsidRDefault="00550955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самостоятельно составлять план решения расчётных и качественных задач, план выполнения практической работы с учётом имеющихся ресурсов, собственных возможностей и предпочтений;</w:t>
      </w:r>
    </w:p>
    <w:p w:rsidR="00F715F6" w:rsidRPr="003F28C2" w:rsidRDefault="00550955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давать оценку новым ситуациям;</w:t>
      </w:r>
    </w:p>
    <w:p w:rsidR="00F715F6" w:rsidRPr="003F28C2" w:rsidRDefault="00550955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расширять рамки учебного предмета на основе личных предпочтений;</w:t>
      </w:r>
    </w:p>
    <w:p w:rsidR="00F715F6" w:rsidRPr="003F28C2" w:rsidRDefault="00550955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делать осознанный выбор, аргументировать его, брать на себя ответственность за решение;</w:t>
      </w:r>
    </w:p>
    <w:p w:rsidR="00F715F6" w:rsidRPr="003F28C2" w:rsidRDefault="00550955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оценивать приобретённый опыт;</w:t>
      </w:r>
    </w:p>
    <w:p w:rsidR="00F715F6" w:rsidRPr="003F28C2" w:rsidRDefault="00550955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способствовать формированию и проявлению эрудиции в области физики, постоянно повышать свой образовательный и культурный уровень.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F715F6" w:rsidRPr="003F28C2" w:rsidRDefault="00550955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F715F6" w:rsidRPr="003F28C2" w:rsidRDefault="00550955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F715F6" w:rsidRPr="003F28C2" w:rsidRDefault="00550955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использовать приёмы рефлексии для оценки ситуации, выбора верного решения;</w:t>
      </w:r>
    </w:p>
    <w:p w:rsidR="00F715F6" w:rsidRPr="003F28C2" w:rsidRDefault="00550955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уметь оценивать риски и своевременно принимать решения по их снижению;</w:t>
      </w:r>
    </w:p>
    <w:p w:rsidR="00F715F6" w:rsidRPr="003F28C2" w:rsidRDefault="00550955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принимать мотивы и аргументы других при анализе результатов деятельности; </w:t>
      </w:r>
    </w:p>
    <w:p w:rsidR="00F715F6" w:rsidRPr="003F28C2" w:rsidRDefault="00550955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принимать себя, понимая свои недостатки и достоинства;</w:t>
      </w:r>
    </w:p>
    <w:p w:rsidR="00F715F6" w:rsidRPr="003F28C2" w:rsidRDefault="00550955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принимать мотивы и аргументы других при анализе результатов деятельности; </w:t>
      </w:r>
    </w:p>
    <w:p w:rsidR="00F715F6" w:rsidRPr="003F28C2" w:rsidRDefault="00550955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признавать своё право и право других на ошибки.</w:t>
      </w: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 процессе достижения личностных результатов освоения программы по физике для уровня среднего общего образования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у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совершенствуется эмоциональный интеллект, предполагающий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715F6" w:rsidRPr="003F28C2" w:rsidRDefault="00550955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F715F6" w:rsidRPr="003F28C2" w:rsidRDefault="00550955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F715F6" w:rsidRPr="003F28C2" w:rsidRDefault="00550955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F715F6" w:rsidRPr="003F28C2" w:rsidRDefault="00550955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эмпатии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включающей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способность понимать эмоциональное состояние других, учитывать его при осуществлении общения, способность к сочувствию и сопереживанию;</w:t>
      </w:r>
    </w:p>
    <w:p w:rsidR="00F715F6" w:rsidRPr="003F28C2" w:rsidRDefault="00550955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F715F6" w:rsidRPr="003F28C2" w:rsidRDefault="00F715F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1" w:name="_Toc138318760"/>
      <w:bookmarkEnd w:id="11"/>
    </w:p>
    <w:p w:rsidR="00F715F6" w:rsidRPr="003F28C2" w:rsidRDefault="00F715F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ПРЕДМЕТНЫЕ РЕЗУЛЬТАТЫ</w:t>
      </w:r>
    </w:p>
    <w:p w:rsidR="00F715F6" w:rsidRPr="003F28C2" w:rsidRDefault="00F715F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К концу обучения в </w:t>
      </w:r>
      <w:r w:rsidRPr="003F28C2">
        <w:rPr>
          <w:rFonts w:ascii="Times New Roman" w:hAnsi="Times New Roman" w:cs="Times New Roman"/>
          <w:b/>
          <w:i/>
          <w:color w:val="000000"/>
          <w:sz w:val="24"/>
          <w:szCs w:val="24"/>
        </w:rPr>
        <w:t>10 классе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предметные результаты на углублённом уровне должны отражать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у обучающихся умений: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понимать роль физики в экономической, технологической, экологической, социальной и этической сферах деятельности человека, роль и место физики в современной научной картине мира, значение описательной, систематизирующей, объяснительной и прогностической функций физической теории – механики, молекулярной физики и термодинамики, роль физической теории в формировании представлений о физической картине мира;</w:t>
      </w:r>
      <w:proofErr w:type="gramEnd"/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различать условия применимости моделей физических тел и процессов (явлений): инерциальная система отсчёта, абсолютно твёрдое тело, материальная точка, равноускоренное движение, свободное падение, абсолютно упругая деформация, абсолютно упругое и абсолютно неупругое столкновения, модели газа, жидкости и твёрдого (кристаллического) тела, идеальный газ, точечный заряд, однородное электрическое поле; </w:t>
      </w:r>
      <w:proofErr w:type="gramEnd"/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различать условия (границы, области) применимости физических законов, понимать всеобщий характер фундаментальных законов и ограниченность использования частных законов;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анализировать и объяснять механические процессы и явления, используя основные положения и законы механики (относительность механического движения, формулы кинематики равноускоренного движения, преобразования Галилея для скорости и перемещения, законы Ньютона, принцип относительности Галилея, закон всемирного тяготения, законы сохранения импульса и механической энергии, связь работы силы с изменением механической энергии, условия равновесия твёрдого тела), при этом использовать математическое выражение законов, указывать условия применимости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физических законов: преобразований Галилея, второго и третьего законов Ньютона, законов сохранения импульса и механической энергии, закона всемирного тяготения;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анализировать и объяснять тепловые процессы и явления, используя основные положения МКТ и законы молекулярной физики и термодинамики (связь давления идеального газа со средней кинетической энергией теплового движения и концентрацией его молекул, связь температуры вещества со средней кинетической энергией теплового движения его частиц, связь давления идеального газа с концентрацией молекул и его температурой, уравнение Менделеева–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Клапейрона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>, первый закон термодинамики, закон сохранения энергии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в тепловых процессах), при этом использовать математическое выражение законов, указывать условия применимости уравнения Менделеева–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Клапейрона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анализировать и объяснять электрические явления, используя основные положения и законы электродинамики (закон сохранения электрического заряда, закон Кулона, потенциальность электростатического поля, принцип суперпозиции электрических полей, при этом указывая условия применимости закона Кулона, а также практически важные соотношения: законы Ома для участка цепи и для замкнутой электрической цепи, закон Джоуля–Ленца, правила Кирхгофа, законы Фарадея для электролиза);</w:t>
      </w:r>
      <w:proofErr w:type="gramEnd"/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описывать физические процессы и явления, используя величины: перемещение, скорость, ускорение, импульс тела и системы тел, сила, момент силы, давление, потенциальная энергия, кинетическая энергия, механическая энергия, работа силы, центростремительное ускорение, сила тяжести, сила упругости, сила трения, мощность, энергия взаимодействия тела с </w:t>
      </w: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Землёй вблизи её поверхности, энергия упругой деформации пружины, количество теплоты, абсолютная температура тела, работа в термодинамике, внутренняя энергия идеального одноатомного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газа, работа идеального газа, относительная влажность воздуха, КПД идеального теплового двигателя; электрическое поле, напряжённость электрического поля, напряжённость поля точечного заряда или заряженного шара в вакууме и в диэлектрике, потенциал электростатического поля, разность потенциалов, электродвижущая сила, сила тока, напряжение, мощность тока, электрическая ёмкость плоского конденсатора, сопротивление участка цепи с последовательным и параллельным соединением резисторов, энергия электрического поля конденсатора;</w:t>
      </w:r>
      <w:proofErr w:type="gramEnd"/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объяснять особенности протекания физических явлений: механическое движение, тепловое движение частиц вещества, тепловое равновесие, броуновское движение, диффузия, испарение, кипение и конденсация, плавление и кристаллизация, направленность теплопередачи, электризация тел, </w:t>
      </w:r>
      <w:proofErr w:type="spell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эквипотенциальность</w:t>
      </w:r>
      <w:proofErr w:type="spell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поверхности заряженного проводника;</w:t>
      </w:r>
      <w:proofErr w:type="gramEnd"/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проводить исследование зависимости одной физической величины от другой с использованием прямых измерений, при этом конструировать установку, фиксировать результаты полученной зависимости физических величин в виде графиков с учётом абсолютных погрешностей измерений, делать выводы по результатам исследования; 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проводить косвенные измерения физических величин, при этом выбирать оптимальный метод измерения, оценивать абсолютные и относительные погрешности прямых и косвенных измерений;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проводить опыты по проверке предложенной гипотезы: планировать эксперимент, собирать экспериментальную установку, анализировать полученные результаты и делать вывод о статусе предложенной гипотезы;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правила безопасного труда при проведении исследований в рамках учебного эксперимента, практикума и учебно-исследовательской и проектной деятельности с использованием измерительных устройств и лабораторного оборудования; 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решать расчётные задачи с явно заданной и неявно заданной физической моделью: на основании анализа условия обосновывать выбор физической модели, отвечающей требованиям задачи, применять формулы, законы, закономерности и постулаты физических теорий при использовании математических методов решения задач, проводить расчёты на основании имеющихся данных, анализировать результаты и корректировать методы решения с учётом полученных результатов;</w:t>
      </w:r>
      <w:proofErr w:type="gramEnd"/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решать качественные задачи, требующие применения знаний из разных разделов курса физики, а также интеграции знаний из других предметов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естественно-научного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цикла: выстраивать логическую цепочку рассуждений с опорой на изученные законы, закономерности и физические явления;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теоретические знания для объяснения основных принципов работы измерительных приборов, технических устройств и технологических процессов; 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приводить примеры вклада российских и зарубежных учёных-физиков в развитие науки, в объяснение процессов окружающего мира, в развитие техники и технологий; 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lastRenderedPageBreak/>
        <w:t>анализировать и оценивать последствия бытовой и производственной деятельности человека, связанной с физическими процессами, с позиций экологической безопасности, представлений о рациональном природопользовании, а также разумном использовании достижений науки и технологий для дальнейшего развития человеческого общества;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применять различные способы работы с информацией физического содержания с использованием современных информационных технологий, при этом использовать современные информационные технологии для поиска, переработки и предъявления учебной и научно-популярной информации, структурирования и интерпретации информации, полученной из различных источников, критически анализировать получаемую информацию и оценивать её </w:t>
      </w:r>
      <w:proofErr w:type="gramStart"/>
      <w:r w:rsidRPr="003F28C2">
        <w:rPr>
          <w:rFonts w:ascii="Times New Roman" w:hAnsi="Times New Roman" w:cs="Times New Roman"/>
          <w:color w:val="000000"/>
          <w:sz w:val="24"/>
          <w:szCs w:val="24"/>
        </w:rPr>
        <w:t>достоверность</w:t>
      </w:r>
      <w:proofErr w:type="gramEnd"/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 как на основе имеющихся знаний, так и на основе анализа источника информации;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проявлять организационные и познавательные умения самостоятельного приобретения новых знаний в процессе выполнения проектных и учебно-исследовательских работ; 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 xml:space="preserve">работать в группе с исполнением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проблемы; </w:t>
      </w:r>
    </w:p>
    <w:p w:rsidR="00F715F6" w:rsidRPr="003F28C2" w:rsidRDefault="00550955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color w:val="000000"/>
          <w:sz w:val="24"/>
          <w:szCs w:val="24"/>
        </w:rPr>
        <w:t>проявлять мотивацию к будущей профессиональной деятельности по специальностям физико-технического профиля.</w:t>
      </w:r>
    </w:p>
    <w:p w:rsidR="00F715F6" w:rsidRPr="003F28C2" w:rsidRDefault="00F715F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F715F6" w:rsidRPr="003F28C2" w:rsidRDefault="0055095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2" w:name="block-12351396"/>
      <w:bookmarkEnd w:id="9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ТЕМАТИЧЕСКОЕ ПЛАНИРОВАНИЕ </w:t>
      </w:r>
    </w:p>
    <w:p w:rsidR="00F715F6" w:rsidRPr="003F28C2" w:rsidRDefault="0055095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3979"/>
        <w:gridCol w:w="851"/>
        <w:gridCol w:w="1275"/>
        <w:gridCol w:w="1276"/>
        <w:gridCol w:w="1701"/>
        <w:gridCol w:w="3827"/>
      </w:tblGrid>
      <w:tr w:rsidR="004B0547" w:rsidRPr="003F28C2" w:rsidTr="00192ED7">
        <w:trPr>
          <w:trHeight w:val="144"/>
          <w:tblCellSpacing w:w="20" w:type="nil"/>
        </w:trPr>
        <w:tc>
          <w:tcPr>
            <w:tcW w:w="7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/п </w:t>
            </w:r>
          </w:p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Mar>
              <w:top w:w="50" w:type="dxa"/>
              <w:left w:w="100" w:type="dxa"/>
            </w:tcMar>
            <w:vAlign w:val="center"/>
          </w:tcPr>
          <w:p w:rsidR="004B0547" w:rsidRPr="003F28C2" w:rsidRDefault="004B05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</w:tcPr>
          <w:p w:rsidR="004B0547" w:rsidRPr="000E4BB3" w:rsidRDefault="004B0547" w:rsidP="004B05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4BB3">
              <w:rPr>
                <w:rFonts w:ascii="Times New Roman" w:hAnsi="Times New Roman" w:cs="Times New Roman"/>
                <w:b/>
                <w:sz w:val="24"/>
                <w:szCs w:val="24"/>
              </w:rPr>
              <w:t>Форма реализации воспитательного потенциала темы</w:t>
            </w:r>
          </w:p>
          <w:p w:rsidR="004B0547" w:rsidRPr="003F28C2" w:rsidRDefault="004B0547" w:rsidP="0096672E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B0547" w:rsidRPr="003F28C2" w:rsidTr="00192ED7">
        <w:trPr>
          <w:trHeight w:val="144"/>
          <w:tblCellSpacing w:w="20" w:type="nil"/>
        </w:trPr>
        <w:tc>
          <w:tcPr>
            <w:tcW w:w="7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7" w:rsidRPr="003F28C2" w:rsidRDefault="004B05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7" w:rsidRPr="003F28C2" w:rsidRDefault="004B05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B0547" w:rsidRPr="003F28C2" w:rsidRDefault="004B05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7" w:rsidRPr="003F28C2" w:rsidRDefault="004B05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4B0547" w:rsidRPr="003F28C2" w:rsidRDefault="004B05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9881" w:type="dxa"/>
            <w:gridSpan w:val="6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НАУЧНЫЙ МЕТОД ПОЗНАНИЯ ПРИРОДЫ</w:t>
            </w:r>
          </w:p>
        </w:tc>
        <w:tc>
          <w:tcPr>
            <w:tcW w:w="3827" w:type="dxa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Научный метод познания природы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92ED7" w:rsidRPr="00192ED7" w:rsidRDefault="00192ED7" w:rsidP="00192ED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оспитательных</w:t>
            </w:r>
            <w:proofErr w:type="gramEnd"/>
          </w:p>
          <w:p w:rsidR="00192ED7" w:rsidRPr="00192ED7" w:rsidRDefault="00192ED7" w:rsidP="00192ED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возможностей содержания учебного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предмета через демонстрацию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ответственного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отношения к науке,</w:t>
            </w:r>
          </w:p>
          <w:p w:rsidR="001B6B83" w:rsidRPr="003F28C2" w:rsidRDefault="00192ED7" w:rsidP="00192ED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настойчивости достижения целей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научных открытий</w:t>
            </w: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4778" w:type="dxa"/>
            <w:gridSpan w:val="2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4252" w:type="dxa"/>
            <w:gridSpan w:val="3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9881" w:type="dxa"/>
            <w:gridSpan w:val="6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МЕХАНИКА</w:t>
            </w:r>
          </w:p>
        </w:tc>
        <w:tc>
          <w:tcPr>
            <w:tcW w:w="3827" w:type="dxa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Кинематика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</w:tcPr>
          <w:p w:rsidR="00192ED7" w:rsidRPr="00192ED7" w:rsidRDefault="00192ED7" w:rsidP="00192ED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gram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  <w:proofErr w:type="gramEnd"/>
          </w:p>
          <w:p w:rsidR="001B6B83" w:rsidRDefault="00192ED7" w:rsidP="00192ED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возможностей содержания учебного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предмета через демонстрацию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ответственного отношения к науке,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проведения научных открытий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2ED7" w:rsidRDefault="00192ED7" w:rsidP="00192ED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Применение на уроках интерактивных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 xml:space="preserve">форм работы с </w:t>
            </w:r>
            <w:proofErr w:type="gram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групповой работы, которая учит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командной 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2ED7" w:rsidRPr="00192ED7" w:rsidRDefault="00192ED7" w:rsidP="00192ED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Применение на уроках интерактивных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 xml:space="preserve">форм работы с </w:t>
            </w:r>
            <w:proofErr w:type="gram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: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в парах, которая учит взаимодействию</w:t>
            </w:r>
          </w:p>
          <w:p w:rsidR="00192ED7" w:rsidRDefault="00192ED7" w:rsidP="00192ED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с другими учениками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2ED7" w:rsidRPr="003F28C2" w:rsidRDefault="00192ED7" w:rsidP="00192ED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Динамика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Статика твёрдого тела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Законы сохранения в механике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4778" w:type="dxa"/>
            <w:gridSpan w:val="2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35 </w:t>
            </w:r>
          </w:p>
        </w:tc>
        <w:tc>
          <w:tcPr>
            <w:tcW w:w="4252" w:type="dxa"/>
            <w:gridSpan w:val="3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9881" w:type="dxa"/>
            <w:gridSpan w:val="6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МОЛЕКУЛЯРНАЯ ФИЗИКА И ТЕРМОДИНАМИКА</w:t>
            </w:r>
          </w:p>
        </w:tc>
        <w:tc>
          <w:tcPr>
            <w:tcW w:w="3827" w:type="dxa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Основы </w:t>
            </w:r>
            <w:proofErr w:type="spell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молекулярнокинетической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теории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</w:tcPr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  <w:proofErr w:type="gramEnd"/>
          </w:p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возможностей содержания </w:t>
            </w:r>
            <w:r w:rsidRPr="001324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учебного предмета через демонстрацию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 ответственного отношения к науке, проведения научных открытий.</w:t>
            </w:r>
          </w:p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: групповой работы, которая учит командной работе.</w:t>
            </w:r>
          </w:p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: работы в парах, которая учит взаимодействию</w:t>
            </w:r>
          </w:p>
          <w:p w:rsidR="001B6B83" w:rsidRPr="003F28C2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с другими учениками.</w:t>
            </w: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Термодинамика</w:t>
            </w:r>
            <w:proofErr w:type="gram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епловые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машины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3.3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Агрегатные состояния вещества. Фазовые переходы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4778" w:type="dxa"/>
            <w:gridSpan w:val="2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49 </w:t>
            </w:r>
          </w:p>
        </w:tc>
        <w:tc>
          <w:tcPr>
            <w:tcW w:w="4252" w:type="dxa"/>
            <w:gridSpan w:val="3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9881" w:type="dxa"/>
            <w:gridSpan w:val="6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ЭЛЕКТРОДИНАМИКА</w:t>
            </w:r>
          </w:p>
        </w:tc>
        <w:tc>
          <w:tcPr>
            <w:tcW w:w="3827" w:type="dxa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Электрическое поле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</w:tcPr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  <w:proofErr w:type="gramEnd"/>
          </w:p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возможностей содержания учебного предмета через демонстрацию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 ответственного отношения к науке, проведения научных открытий.</w:t>
            </w:r>
          </w:p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: групповой работы, которая учит командной работе.</w:t>
            </w:r>
          </w:p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Применение на уроках интерактивных форм работы с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: работы в парах, которая учит взаимодействию</w:t>
            </w:r>
          </w:p>
          <w:p w:rsidR="001B6B83" w:rsidRPr="003F28C2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с другими учениками.</w:t>
            </w: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Постоянный электрический ток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Токи в различных средах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4778" w:type="dxa"/>
            <w:gridSpan w:val="2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54 </w:t>
            </w:r>
          </w:p>
        </w:tc>
        <w:tc>
          <w:tcPr>
            <w:tcW w:w="4252" w:type="dxa"/>
            <w:gridSpan w:val="3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9881" w:type="dxa"/>
            <w:gridSpan w:val="6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ФИЗИЧЕСКИЙ ПРАКТИКУМ</w:t>
            </w:r>
          </w:p>
        </w:tc>
        <w:tc>
          <w:tcPr>
            <w:tcW w:w="3827" w:type="dxa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979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  <w:proofErr w:type="gramEnd"/>
          </w:p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возможностей содержания учебного предмета через демонстрацию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 ответственного отношения к науке, проведения научных открытий.</w:t>
            </w:r>
          </w:p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: групповой работы, которая учит командной работе.</w:t>
            </w:r>
          </w:p>
          <w:p w:rsidR="00132451" w:rsidRPr="00132451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: работы в парах, которая учит взаимодействию</w:t>
            </w:r>
          </w:p>
          <w:p w:rsidR="001B6B83" w:rsidRPr="003F28C2" w:rsidRDefault="00132451" w:rsidP="0013245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1">
              <w:rPr>
                <w:rFonts w:ascii="Times New Roman" w:hAnsi="Times New Roman" w:cs="Times New Roman"/>
                <w:sz w:val="24"/>
                <w:szCs w:val="24"/>
              </w:rPr>
              <w:t>с другими учениками.</w:t>
            </w: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4778" w:type="dxa"/>
            <w:gridSpan w:val="2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4252" w:type="dxa"/>
            <w:gridSpan w:val="3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4778" w:type="dxa"/>
            <w:gridSpan w:val="2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B83" w:rsidRPr="003F28C2" w:rsidTr="00192ED7">
        <w:trPr>
          <w:trHeight w:val="144"/>
          <w:tblCellSpacing w:w="20" w:type="nil"/>
        </w:trPr>
        <w:tc>
          <w:tcPr>
            <w:tcW w:w="4778" w:type="dxa"/>
            <w:gridSpan w:val="2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B6B83" w:rsidRPr="003F28C2" w:rsidRDefault="001B6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15F6" w:rsidRPr="003F28C2" w:rsidRDefault="00F715F6">
      <w:pPr>
        <w:rPr>
          <w:rFonts w:ascii="Times New Roman" w:hAnsi="Times New Roman" w:cs="Times New Roman"/>
          <w:sz w:val="24"/>
          <w:szCs w:val="24"/>
        </w:rPr>
        <w:sectPr w:rsidR="00F715F6" w:rsidRPr="003F28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715F6" w:rsidRPr="003F28C2" w:rsidRDefault="0055095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3" w:name="block-12351397"/>
      <w:bookmarkEnd w:id="12"/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F715F6" w:rsidRPr="003F28C2" w:rsidRDefault="0055095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3F28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"/>
        <w:gridCol w:w="4580"/>
        <w:gridCol w:w="1162"/>
        <w:gridCol w:w="1535"/>
        <w:gridCol w:w="1701"/>
        <w:gridCol w:w="1843"/>
        <w:gridCol w:w="2316"/>
      </w:tblGrid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/п </w:t>
            </w:r>
          </w:p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8" w:type="dxa"/>
            <w:gridSpan w:val="3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15F6" w:rsidRPr="003F28C2" w:rsidRDefault="00F71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15F6" w:rsidRPr="003F28C2" w:rsidRDefault="00F71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15F6" w:rsidRPr="003F28C2" w:rsidRDefault="00F71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15F6" w:rsidRPr="003F28C2" w:rsidRDefault="00F71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 – фундаментальная наука о природе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Научный метод познания и методы исследования физических явлений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Эксперимент и теория в процессе познания природы. Наблюдение и эксперимент в физике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измерения физических величин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Абсолютная и относительная погрешности измерений физических величин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Моделирование в физике. Роль и место физики в формировании современной научной картины мира, в практической деятельности людей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Механическое движение. Система отсчета. Относительность механического движения. Прямая и обратная задачи механики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Радиус-вектор материальной точки, его проекции на оси координат. Траектория.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Перемещение. Скорость. Их проекции на оси координат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Равномерное прямолинейное движение. Графическое описание равномерного прямолинейного движения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Сложение перемещений и скоростей. 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Неравномерное движение. Мгновенная скорость. Ускорение. Прямолинейное движение с постоянным ускорением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Графическое описание прямолинейного движения с постоянным ускорением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Свободное падение. Ускорение свободного падения. Зависимость координат, скорости, ускорения от времени и их графики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Движение тела, брошенного под углом к горизонту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Криволинейное движение. Движение по окружности. Угловая и линейная скорость. Период и частота. Центростремительное и полное ускорение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"Кинематика"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Первый̆ закон Ньютона. Инерциальные системы отсчёта. Принцип относительности Галилея.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Неинерциальные системы отсчёта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Сила. Равнодействующая сила. Второй закон Ньютона. Масса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Взаимодействие тел. Третий закон Ньютона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Принцип суперпозиции сил. Решение задач на применение законов Ньютона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Сила тяжести и ускорение свободного падения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29.09.2023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всемирного тяготения. Эквивалентность гравитационной и инертной массы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Движение небесных тел и их искусственных спутников. Первая космическая скорость. Законы Кеплера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Сила упругости. Закон Гука. Вес тела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Сила трения. Природа и виды сил трения. Движение в жидкости и газе с учётом силы сопротивления среды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Давление. Гидростатическое давление. Сила Архимеда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Абсолютно твердое тело. Поступательное и вращательное движение твердого тела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Момент силы относительно оси вращения. Плечо силы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Сложение сил, приложенных к твердому телу. Центр тяжести тела. Условия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равновесия твердого тела. Виды равновесия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"Динамика. Статика твердого тела"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Импульс материальной точки, системы материальных точек. Центр масс системы материальных точек. Теорема о движении центра масс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Импульс силы и изменение импульса тела. Закон сохранения импульса. Реактивное движение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Момент импульса материальной точки. Представление о сохранении момента импульса в центральных полях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силы на малом и на конечном перемещении. Графическое представление работы силы. Мощность силы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Кинетическая энергия. Теорема об изменении кинетической энергии материальной точки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Потенциальные и </w:t>
            </w:r>
            <w:proofErr w:type="spell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непотенциальные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силы. Потенциальная энергия. Вторая космическая скорость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Третья космическая скорость. Связь работы </w:t>
            </w:r>
            <w:proofErr w:type="spell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непотенциальных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сил с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изменением механической энергии системы тел. Закон сохранения механической энергии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Упругие и неупругие столкновения. Уравнение Бернулли для идеальной жидкости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"Законы сохранения в механике"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27.10.2023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представлений о природе теплоты. Основные положения МКТ. Диффузия. Броуновское движение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Строение газообразных, жидких и твердых тел. Характер движения и взаимодействия частиц вещества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Масса и размеры молекул (атомов). Количество вещества. </w:t>
            </w:r>
            <w:proofErr w:type="gram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Постоянная</w:t>
            </w:r>
            <w:proofErr w:type="gram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Авогадро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Температура. Тепловое равновесие. Шкала Цельсия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Идеальный газ. Газовые законы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Уравнение Менделеева-</w:t>
            </w:r>
            <w:proofErr w:type="spell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Клапейрона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Абсолютная температура. Закон Дальтона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Изопроцессы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идеальном газе с постоянным количеством вещества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Графическое представление </w:t>
            </w:r>
            <w:proofErr w:type="spell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изопроцессов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изотерма, изохора, изобара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 уравнение МКТ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 абсолютной температуры термодинамической системы со средней кинетической энергией поступательного теплового движения её частиц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и систематизация знаний по теме "Основы МКТ"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"Основы МКТ"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Термодинамическая система. Задание внешних условий для ТД системы. Внешние и внутренние параметры. Параметры ТД системы как средние значения величин, описывающих её на микроскопическом уровне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Нулевое начало термодинамики. Самопроизвольная релаксация ТД системы к тепловому равновесию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Модель идеального газа в термодинамике. Условия применимости этой модели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30.11.2023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Уравнение Менделеева-</w:t>
            </w:r>
            <w:proofErr w:type="spell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Клапейрона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выражение для внутренней энергии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Выражение для внутренней энергии одноатомного идеального газа.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Квазистатические и нестатические процессы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Элементарная работа в термодинамике. Вычисление работы по графику процесса на </w:t>
            </w:r>
            <w:proofErr w:type="spell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pV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-диаграмме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Теплопередача как способ изменения внутренней энергии ТД системы без совершения работы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Конвекция, теплопроводность, излучение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теплоты. Теплоёмкость тела. Удельная и молярная теплоёмкости вещества. Удельная теплота сгорания топлива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Расчёт количества теплоты при теплопередаче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об адиабатном процессе. Первый закон термодинамики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теплоты и работа как меры изменения внутренней энергии ТД системы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Второй закон термодинамики для равновесных и неравновесных процессов. Необратимость природных процессов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Принципы действия тепловых машин. КПД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Максимальное значение КПД. Цикл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Карно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Экологические аспекты использования тепловых двигателей. Тепловое загрязнение окружающей среды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и систематизация знаний по теме "Термодинамика. Тепловые машины"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"Термодинамика. Тепловые машины"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Парообразование и конденсация. Испарение и кипение. Удельная теплота парообразования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Насыщенные и ненасыщенные пары. Качественная зависимость плотности и давления насыщенного пара от температуры, их независимость от объёма насыщенного пара. Зависимость температуры кипения от давления в жидкости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Влажность воздуха. Абсолютная и относительная влажность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29.12.2023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Твёрдое тело. Кристаллические и аморфные тела. Анизотропия свой</w:t>
            </w:r>
            <w:proofErr w:type="gram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 кр</w:t>
            </w:r>
            <w:proofErr w:type="gram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исталлов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Плавление и кристаллизация. Удельная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теплота плавления. Сублимация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Деформации твёрдого тела. Растяжение и сжатие. Сдвиг. Модуль Юнга. Предел упругих деформаций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Тепловое расширение жидкостей и твёрдых тел. </w:t>
            </w:r>
            <w:proofErr w:type="spell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Ангармонизм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тепловых колебаний частиц вещества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энергии в фазовых переходах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Уравнение теплового баланса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Поверхностное натяжение. Капиллярные явления. Давление под искривленной поверхностью жидкости. Формула Лапласа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и систематизация знаний по теме "Агрегатные состояния вещества. Фазовые переходы"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"Агрегатные состояния вещества. Фазовые переходы"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Электризация тел и её проявления. Электрический заряд. Два вида электрических зарядов. Проводники, диэлектрики и полупроводники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Элементарный электрический заряд. Закон сохранения электрического заряда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Взаимодействие зарядов. Точечные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заряды. Закон Кулона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Электрическое поле. Его действие на электрические заряды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Напряжённость электрического поля. Пробный заряд. Линии напряжённости электрического поля. Однородное электрическое поле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Потенциальность электростатического поля. Разность потенциалов и напряжение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31.01.2024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Потенциальная энергия заряда в электростатическом поле. Потенциал электростатического поля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 напряжённости поля и разности потенциалов для электростатического поля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Принцип суперпозиции электрических полей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точечного заряда. Поле равномерно заряженной сферы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равномерно заряженного по объёму шара. Поле равномерно заряженной бесконечной плоскости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Проводники в электростатическом поле. Условие равновесия зарядов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Диэлектрики и полупроводники в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электростатическом поле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Конденсатор. Электроёмкость конденсатора. Электроёмкость плоского конденсатора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Параллельное соединение конденсаторов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Последовательное соединение конденсаторов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Энергия заряженного конденсатора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Движение заряженной частицы в однородном электрическом поле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и систематизация знаний по теме "Электрическое поле"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"Электрическое поле"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Сила тока. Постоянный ток. Условия существования постоянного электрического тока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Источники тока. Напряжение и ЭДС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Ома для участка цепи. Электрическое сопротивление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Зависимость сопротивления однородного проводника от его длины и площади поперечного сечения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Удельное сопротивление вещества. 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Последовательное, параллельное, смешанное соединение проводников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Расчёт разветвлённых электрических цепей. Правила Кирхгофа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электрического тока. Закон Джоуля </w:t>
            </w:r>
            <w:proofErr w:type="gram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—Л</w:t>
            </w:r>
            <w:proofErr w:type="gram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енца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Мощность электрического тока. Тепловая мощность, выделяемая на резисторе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ЭДС и внутреннее сопротивление источника тока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Ома для полной (замкнутой) электрической цепи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Мощность источника тока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Короткое замыкание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Конденсатор в цепи постоянного тока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22.03.2024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по теме "Постоянный электрический ток"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по теме "Постоянный электрический ток"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по теме "Постоянный электрический ток"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и систематизация знаний по теме "Постоянный электрический ток"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"Постоянный электрический ток"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Электрическая проводимость различных веществ. Электрический ток в металлах. Сверхпроводимость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Электрический ток в растворах и расплавах электролитов. Законы Фарадея для электролиза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Электрический ток в газах. Плазма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Электрический ток в вакууме. Вакуумные приборы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Электрический ток в полупроводниках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Полупроводниковые приборы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 по теме "Измерение силы тока и напряжения в цепи постоянного тока при помощи аналоговых и цифровых измерительных приборов" или "Знакомство с цифровой лабораторией по физике. Примеры измерения физических величин при помощи компьютерных датчиков"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 по теме "Изучение неравномерного движения с целью определения мгновенной скорости"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Физический практикум по теме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"Измерение ускорения при прямолинейном равноускоренном движении по наклонной плоскости" или "Исследование зависимости пути от времени при равноускоренном движении"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 по теме "Измерение ускорения свободного падения" или "Изучение движения тела, брошенного горизонтально"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 по теме "Изучение движения тела по окружности с постоянной по модулю скоростью" или "Исследование зависимости периода обращения конического маятника от его параметров"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 по теме "Измерение равнодействующей силы при движении бруска по наклонной плоскости" или "Проверка гипотезы о независимости времени движения бруска по наклонной плоскости на заданное расстояние от его массы"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Физический практикум по теме "Исследование зависимости сил упругости, возникающих в пружине и резиновом образце, от их деформации" или "Изучение движения системы тел,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связанных нитью, перекинутой через лёгкий блок"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Физический практикум по теме "Измерение коэффициента трения по величине углового коэффициента зависимости </w:t>
            </w:r>
            <w:proofErr w:type="spellStart"/>
            <w:proofErr w:type="gram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</w:t>
            </w:r>
            <w:proofErr w:type="gram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(N)" или "Исследование движения бруска по наклонной плоскости с переменным коэффициентом трения" или "Изучение движения груза на валу с трением"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 по теме "Исследование условий равновесия твёрдого тела, имеющего ось вращения" или "Конструирование кронштейнов и расчёт сил упругости" или "Изучение устойчивости твёрдого тела, имеющего площадь опоры"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 по теме "Измерение импульса тела по тормозному пути" или "Измерение силы тяги, скорости модели электромобиля и мощности силы тяги" или "Сравнение изменения импульса тела с импульсом силы" или "Исследование сохранения импульса при упругом взаимодействии" или "Измерение кинетической энергии тела по тормозному пути"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30.04.2024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Физический практикум по теме "Изучение изотермического процесса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(рекомендовано использование цифровой лаборатории)" или "Изучение изохорного процесса" или "Изучение изобарного процесса" или "Проверка уравнения состояния"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 по теме "Измерение удельной теплоёмкости" или "Исследование процесса остывания вещества" или "Исследование адиабатного процесса" или "Изучение взаимосвязи энергии межмолекулярного взаимодействия и температуры кипения жидкостей"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 по теме "Изучение закономерностей испарения жидкостей" или "Измерение удельной теплоты плавления льда" или "Изучение свойств насыщенных паров" или "Измерение абсолютной влажности воздуха и оценка массы паров в помещении". Измерение коэффициента поверхностного натяжения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Физический практикум по теме "Наблюдение превращения энергии заряженного конденсатора в энергию излучения светодиода" или "Изучение протекания тока в цепи, содержащей конденсатор" или "Распределение разности потенциалов (напряжения) при </w:t>
            </w: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последовательном соединении конденсаторов"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 по теме "Исследование смешанного соединения резисторов" или "Измерение удельного сопротивления проводников" или "Исследование зависимости силы тока от напряжения для лампы накаливания"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Физический практикум по теме "Наблюдение электролиза" или "Измерение заряда одновалентного иона" или "Исследование зависимости сопротивления терморезистора от температуры" или "Снятие вольт-амперной характеристики диода"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Обобщение и систематизация знаний по теме "Кинематика"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Обобщение и систематизация знаний по теме "Динамика"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Обобщение и систематизация знаний по теме "Статика твердого тела"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Обобщение и систематизация знаний по теме "Законы сохранения в механике"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Резервный урок. Обобщение и систематизация знаний по теме "Основы </w:t>
            </w:r>
            <w:proofErr w:type="spellStart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молекулярно­кинетической</w:t>
            </w:r>
            <w:proofErr w:type="spellEnd"/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теории"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166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Обобщение и систематизация знаний по теме "Термодинамика. Тепловые машины"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Обобщение и систематизация знаний по теме "Агрегатные состояния вещества. Фазовые переходы"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Обобщение и систематизация знаний по теме "Электрическое поле"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Обобщение и систематизация знаний по теме "Постоянный электрический ток"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4580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Обобщение и систематизация знаний по теме "Токи в различных средах"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29.05.2024 </w:t>
            </w:r>
          </w:p>
        </w:tc>
        <w:tc>
          <w:tcPr>
            <w:tcW w:w="2316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5F6" w:rsidRPr="003F28C2" w:rsidTr="000805BC">
        <w:trPr>
          <w:trHeight w:val="144"/>
          <w:tblCellSpacing w:w="20" w:type="nil"/>
        </w:trPr>
        <w:tc>
          <w:tcPr>
            <w:tcW w:w="5483" w:type="dxa"/>
            <w:gridSpan w:val="2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F715F6" w:rsidRPr="003F28C2" w:rsidRDefault="0055095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4159" w:type="dxa"/>
            <w:gridSpan w:val="2"/>
            <w:tcMar>
              <w:top w:w="50" w:type="dxa"/>
              <w:left w:w="100" w:type="dxa"/>
            </w:tcMar>
            <w:vAlign w:val="center"/>
          </w:tcPr>
          <w:p w:rsidR="00F715F6" w:rsidRPr="003F28C2" w:rsidRDefault="00F71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15F6" w:rsidRPr="003F28C2" w:rsidRDefault="00F715F6">
      <w:pPr>
        <w:rPr>
          <w:rFonts w:ascii="Times New Roman" w:hAnsi="Times New Roman" w:cs="Times New Roman"/>
          <w:sz w:val="24"/>
          <w:szCs w:val="24"/>
        </w:rPr>
        <w:sectPr w:rsidR="00F715F6" w:rsidRPr="003F28C2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3"/>
    <w:p w:rsidR="00550955" w:rsidRPr="003F28C2" w:rsidRDefault="00550955">
      <w:pPr>
        <w:rPr>
          <w:rFonts w:ascii="Times New Roman" w:hAnsi="Times New Roman" w:cs="Times New Roman"/>
          <w:sz w:val="24"/>
          <w:szCs w:val="24"/>
        </w:rPr>
      </w:pPr>
    </w:p>
    <w:sectPr w:rsidR="00550955" w:rsidRPr="003F28C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D7C4E"/>
    <w:multiLevelType w:val="multilevel"/>
    <w:tmpl w:val="2D94CFE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9C284C"/>
    <w:multiLevelType w:val="multilevel"/>
    <w:tmpl w:val="5F98D4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E001CF"/>
    <w:multiLevelType w:val="multilevel"/>
    <w:tmpl w:val="3E3292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A184B52"/>
    <w:multiLevelType w:val="multilevel"/>
    <w:tmpl w:val="780286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FEC6505"/>
    <w:multiLevelType w:val="multilevel"/>
    <w:tmpl w:val="8C10C5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F3B20F1"/>
    <w:multiLevelType w:val="multilevel"/>
    <w:tmpl w:val="E140CE4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2631BDE"/>
    <w:multiLevelType w:val="multilevel"/>
    <w:tmpl w:val="7B6408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94F2D4B"/>
    <w:multiLevelType w:val="multilevel"/>
    <w:tmpl w:val="8FD692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BEB07B1"/>
    <w:multiLevelType w:val="multilevel"/>
    <w:tmpl w:val="66486C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C4C264D"/>
    <w:multiLevelType w:val="multilevel"/>
    <w:tmpl w:val="24C648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C24623D"/>
    <w:multiLevelType w:val="multilevel"/>
    <w:tmpl w:val="2B6E87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CB10BE7"/>
    <w:multiLevelType w:val="multilevel"/>
    <w:tmpl w:val="7B1AF4C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E3F30EA"/>
    <w:multiLevelType w:val="multilevel"/>
    <w:tmpl w:val="9F5C3CF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1A4672E"/>
    <w:multiLevelType w:val="multilevel"/>
    <w:tmpl w:val="1C621D0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7473323"/>
    <w:multiLevelType w:val="multilevel"/>
    <w:tmpl w:val="E1D2E5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115F04"/>
    <w:multiLevelType w:val="multilevel"/>
    <w:tmpl w:val="C73A8F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8"/>
  </w:num>
  <w:num w:numId="6">
    <w:abstractNumId w:val="15"/>
  </w:num>
  <w:num w:numId="7">
    <w:abstractNumId w:val="11"/>
  </w:num>
  <w:num w:numId="8">
    <w:abstractNumId w:val="13"/>
  </w:num>
  <w:num w:numId="9">
    <w:abstractNumId w:val="1"/>
  </w:num>
  <w:num w:numId="10">
    <w:abstractNumId w:val="10"/>
  </w:num>
  <w:num w:numId="11">
    <w:abstractNumId w:val="14"/>
  </w:num>
  <w:num w:numId="12">
    <w:abstractNumId w:val="2"/>
  </w:num>
  <w:num w:numId="13">
    <w:abstractNumId w:val="7"/>
  </w:num>
  <w:num w:numId="14">
    <w:abstractNumId w:val="12"/>
  </w:num>
  <w:num w:numId="15">
    <w:abstractNumId w:val="9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5F6"/>
    <w:rsid w:val="000805BC"/>
    <w:rsid w:val="00132451"/>
    <w:rsid w:val="00192ED7"/>
    <w:rsid w:val="001B6B83"/>
    <w:rsid w:val="001C2A7F"/>
    <w:rsid w:val="003F28C2"/>
    <w:rsid w:val="004B0547"/>
    <w:rsid w:val="005245F4"/>
    <w:rsid w:val="00550955"/>
    <w:rsid w:val="00572036"/>
    <w:rsid w:val="00C94F66"/>
    <w:rsid w:val="00D86429"/>
    <w:rsid w:val="00F7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24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245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24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245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10544</Words>
  <Characters>60107</Characters>
  <Application>Microsoft Office Word</Application>
  <DocSecurity>0</DocSecurity>
  <Lines>500</Lines>
  <Paragraphs>141</Paragraphs>
  <ScaleCrop>false</ScaleCrop>
  <Company/>
  <LinksUpToDate>false</LinksUpToDate>
  <CharactersWithSpaces>70510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ТОЧКА РОСТА (ФИЗИКА)</dc:creator>
  <cp:lastModifiedBy>Гулия</cp:lastModifiedBy>
  <cp:revision>13</cp:revision>
  <dcterms:created xsi:type="dcterms:W3CDTF">2023-09-18T16:41:00Z</dcterms:created>
  <dcterms:modified xsi:type="dcterms:W3CDTF">2023-11-06T17:34:00Z</dcterms:modified>
</cp:coreProperties>
</file>